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60" w:rsidRPr="00F76EB2" w:rsidRDefault="006663BA" w:rsidP="00B7068C">
      <w:pPr>
        <w:pStyle w:val="Sansinterligne"/>
        <w:jc w:val="center"/>
        <w:rPr>
          <w:rFonts w:ascii="Garamond" w:hAnsi="Garamond"/>
          <w:b/>
        </w:rPr>
      </w:pPr>
      <w:r w:rsidRPr="006663BA">
        <w:rPr>
          <w:rFonts w:ascii="Segoe Print" w:eastAsia="Batang" w:hAnsi="Segoe Print" w:cs="Gisha"/>
          <w:sz w:val="52"/>
          <w:szCs w:val="6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04.75pt;height:62.8pt" fillcolor="black">
            <v:fill r:id="rId4" o:title="Bouquet" type="tile"/>
            <v:shadow color="#868686"/>
            <v:textpath style="font-family:&quot;Segoe Print&quot;;font-weight:bold" fitshape="t" trim="t" string="Voyage musical"/>
          </v:shape>
        </w:pict>
      </w:r>
    </w:p>
    <w:p w:rsidR="00246BB5" w:rsidRPr="00F76EB2" w:rsidRDefault="00B7068C" w:rsidP="00246BB5">
      <w:pPr>
        <w:pStyle w:val="Sansinterligne"/>
        <w:jc w:val="center"/>
        <w:rPr>
          <w:rFonts w:ascii="Garamond" w:hAnsi="Garamond"/>
          <w:b/>
        </w:rPr>
      </w:pPr>
      <w:r>
        <w:rPr>
          <w:rFonts w:ascii="Garamond" w:hAnsi="Garamond"/>
          <w:b/>
          <w:noProof/>
        </w:rPr>
        <w:drawing>
          <wp:anchor distT="0" distB="0" distL="114300" distR="114300" simplePos="0" relativeHeight="251658240" behindDoc="1" locked="0" layoutInCell="1" allowOverlap="1">
            <wp:simplePos x="0" y="0"/>
            <wp:positionH relativeFrom="column">
              <wp:posOffset>3030855</wp:posOffset>
            </wp:positionH>
            <wp:positionV relativeFrom="paragraph">
              <wp:posOffset>86995</wp:posOffset>
            </wp:positionV>
            <wp:extent cx="2574925" cy="2573020"/>
            <wp:effectExtent l="19050" t="0" r="0" b="0"/>
            <wp:wrapTight wrapText="bothSides">
              <wp:wrapPolygon edited="0">
                <wp:start x="-160" y="0"/>
                <wp:lineTo x="-160" y="21429"/>
                <wp:lineTo x="21573" y="21429"/>
                <wp:lineTo x="21573" y="0"/>
                <wp:lineTo x="-160" y="0"/>
              </wp:wrapPolygon>
            </wp:wrapTight>
            <wp:docPr id="4" name="Image 4" descr="E:\Dir_Lecture-Publique\_Partage\MULTIMEDIA\Musithème\3-Voyage musical\visuel voyage mus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r_Lecture-Publique\_Partage\MULTIMEDIA\Musithème\3-Voyage musical\visuel voyage musical.jpg"/>
                    <pic:cNvPicPr>
                      <a:picLocks noChangeAspect="1" noChangeArrowheads="1"/>
                    </pic:cNvPicPr>
                  </pic:nvPicPr>
                  <pic:blipFill>
                    <a:blip r:embed="rId5" cstate="print"/>
                    <a:srcRect/>
                    <a:stretch>
                      <a:fillRect/>
                    </a:stretch>
                  </pic:blipFill>
                  <pic:spPr bwMode="auto">
                    <a:xfrm>
                      <a:off x="0" y="0"/>
                      <a:ext cx="2574925" cy="2573020"/>
                    </a:xfrm>
                    <a:prstGeom prst="rect">
                      <a:avLst/>
                    </a:prstGeom>
                    <a:noFill/>
                    <a:ln w="9525">
                      <a:noFill/>
                      <a:miter lim="800000"/>
                      <a:headEnd/>
                      <a:tailEnd/>
                    </a:ln>
                  </pic:spPr>
                </pic:pic>
              </a:graphicData>
            </a:graphic>
          </wp:anchor>
        </w:drawing>
      </w: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Pr="00F76EB2" w:rsidRDefault="00246BB5" w:rsidP="00246BB5">
      <w:pPr>
        <w:pStyle w:val="Sansinterligne"/>
        <w:jc w:val="center"/>
        <w:rPr>
          <w:rFonts w:ascii="Garamond" w:hAnsi="Garamond"/>
          <w:b/>
        </w:rPr>
      </w:pPr>
    </w:p>
    <w:p w:rsidR="00246BB5" w:rsidRDefault="00246BB5" w:rsidP="00B7068C">
      <w:pPr>
        <w:pStyle w:val="Sansinterligne"/>
        <w:rPr>
          <w:rFonts w:ascii="Garamond" w:hAnsi="Garamond"/>
          <w:b/>
        </w:rPr>
      </w:pPr>
    </w:p>
    <w:p w:rsidR="00246BB5" w:rsidRPr="00F76EB2" w:rsidRDefault="00246BB5" w:rsidP="00246BB5">
      <w:pPr>
        <w:pStyle w:val="Sansinterligne"/>
        <w:jc w:val="center"/>
        <w:rPr>
          <w:rFonts w:ascii="Garamond" w:hAnsi="Garamond"/>
          <w:b/>
        </w:rPr>
      </w:pPr>
    </w:p>
    <w:p w:rsidR="003A58EA" w:rsidRPr="00F76EB2" w:rsidRDefault="003A58EA" w:rsidP="00246BB5">
      <w:pPr>
        <w:pStyle w:val="Sansinterligne"/>
        <w:rPr>
          <w:rFonts w:ascii="Garamond" w:hAnsi="Garamond"/>
          <w:b/>
          <w:sz w:val="32"/>
          <w:szCs w:val="28"/>
        </w:rPr>
      </w:pPr>
    </w:p>
    <w:p w:rsidR="00B7068C" w:rsidRDefault="00B7068C" w:rsidP="00B7068C">
      <w:pPr>
        <w:pStyle w:val="Sansinterligne"/>
        <w:jc w:val="both"/>
        <w:rPr>
          <w:sz w:val="32"/>
        </w:rPr>
      </w:pPr>
      <w:r w:rsidRPr="00B7068C">
        <w:rPr>
          <w:sz w:val="32"/>
        </w:rPr>
        <w:t>Cette musi</w:t>
      </w:r>
      <w:r w:rsidR="0045069D">
        <w:rPr>
          <w:sz w:val="32"/>
        </w:rPr>
        <w:t>-</w:t>
      </w:r>
      <w:r w:rsidRPr="00B7068C">
        <w:rPr>
          <w:sz w:val="32"/>
        </w:rPr>
        <w:t xml:space="preserve">thème vous propose une sélection de CD pour la jeunesse vous incitant à voyager en musique. Cela va de musiques traditionnelles du monde entier, d’histoires lues venant de pays exotiques, ou de pérégrinations au son des bruits quotidiens et des instruments de musique nous entourant. </w:t>
      </w:r>
    </w:p>
    <w:p w:rsidR="00B7068C" w:rsidRPr="00B7068C" w:rsidRDefault="00B7068C" w:rsidP="00B7068C">
      <w:pPr>
        <w:pStyle w:val="Sansinterligne"/>
        <w:jc w:val="both"/>
        <w:rPr>
          <w:sz w:val="32"/>
        </w:rPr>
      </w:pPr>
    </w:p>
    <w:p w:rsidR="006E4C60" w:rsidRPr="00B7068C" w:rsidRDefault="00B7068C" w:rsidP="00B7068C">
      <w:pPr>
        <w:pStyle w:val="Sansinterligne"/>
        <w:jc w:val="both"/>
        <w:rPr>
          <w:sz w:val="32"/>
        </w:rPr>
      </w:pPr>
      <w:r w:rsidRPr="00B7068C">
        <w:rPr>
          <w:sz w:val="32"/>
        </w:rPr>
        <w:t xml:space="preserve">Fermez les yeux, laissez-vous porter… </w:t>
      </w:r>
    </w:p>
    <w:sectPr w:rsidR="006E4C60" w:rsidRPr="00B7068C" w:rsidSect="003A58EA">
      <w:pgSz w:w="16838" w:h="11906" w:orient="landscape"/>
      <w:pgMar w:top="1814" w:right="1418" w:bottom="181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isha">
    <w:panose1 w:val="020B0502040204020203"/>
    <w:charset w:val="00"/>
    <w:family w:val="swiss"/>
    <w:pitch w:val="variable"/>
    <w:sig w:usb0="80000807" w:usb1="40000042" w:usb2="00000000" w:usb3="00000000" w:csb0="0000002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compat>
    <w:useFELayout/>
  </w:compat>
  <w:rsids>
    <w:rsidRoot w:val="00246BB5"/>
    <w:rsid w:val="00246BB5"/>
    <w:rsid w:val="003A58EA"/>
    <w:rsid w:val="0045069D"/>
    <w:rsid w:val="00517C4D"/>
    <w:rsid w:val="006663BA"/>
    <w:rsid w:val="006E4C60"/>
    <w:rsid w:val="0079782F"/>
    <w:rsid w:val="00B7068C"/>
    <w:rsid w:val="00C167A0"/>
    <w:rsid w:val="00D00E2C"/>
    <w:rsid w:val="00D57BA4"/>
    <w:rsid w:val="00D95C01"/>
    <w:rsid w:val="00EB2071"/>
    <w:rsid w:val="00F0684F"/>
    <w:rsid w:val="00F76EB2"/>
    <w:rsid w:val="00FE4D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B5"/>
    <w:rPr>
      <w:rFonts w:ascii="Calibri" w:eastAsia="Calibri" w:hAnsi="Calibri"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46B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302</Characters>
  <Application>Microsoft Office Word</Application>
  <DocSecurity>0</DocSecurity>
  <Lines>2</Lines>
  <Paragraphs>1</Paragraphs>
  <ScaleCrop>false</ScaleCrop>
  <Company>Conseil Général de Loir-et-Cher</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vvanier</dc:creator>
  <cp:keywords/>
  <dc:description/>
  <cp:lastModifiedBy>vvanier</cp:lastModifiedBy>
  <cp:revision>8</cp:revision>
  <dcterms:created xsi:type="dcterms:W3CDTF">2013-10-11T14:23:00Z</dcterms:created>
  <dcterms:modified xsi:type="dcterms:W3CDTF">2013-11-26T10:17:00Z</dcterms:modified>
</cp:coreProperties>
</file>